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D87A87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D87A87" w:rsidRPr="00C94DBC" w:rsidRDefault="00D87A87" w:rsidP="00D87A8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207BCCA8" w:rsidR="00D87A87" w:rsidRPr="00F20765" w:rsidRDefault="00D87A87" w:rsidP="00D87A8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0765">
              <w:rPr>
                <w:rFonts w:ascii="Times New Roman" w:hAnsi="Times New Roman" w:cs="Times New Roman"/>
                <w:b/>
                <w:color w:val="auto"/>
              </w:rPr>
              <w:t>0912.4.LEK.D.PJ</w:t>
            </w:r>
          </w:p>
        </w:tc>
      </w:tr>
      <w:tr w:rsidR="00D87A87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D87A87" w:rsidRPr="00C94DBC" w:rsidRDefault="00D87A87" w:rsidP="00D87A8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D87A87" w:rsidRPr="00C94DBC" w:rsidRDefault="00D87A87" w:rsidP="00D87A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4C54" w14:textId="77777777" w:rsidR="00D87A87" w:rsidRPr="00F20765" w:rsidRDefault="00D87A87" w:rsidP="00D87A87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F20765">
              <w:rPr>
                <w:rFonts w:ascii="Arial" w:eastAsia="Arial" w:hAnsi="Arial" w:cs="Arial"/>
                <w:b/>
                <w:i/>
                <w:sz w:val="20"/>
              </w:rPr>
              <w:t xml:space="preserve">Promieniowanie jonizujące w medycynie </w:t>
            </w:r>
          </w:p>
          <w:p w14:paraId="44BA2B19" w14:textId="5D23028A" w:rsidR="00D87A87" w:rsidRPr="00F20765" w:rsidRDefault="00D87A87" w:rsidP="00D87A8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F20765">
              <w:rPr>
                <w:rFonts w:ascii="Arial" w:eastAsia="Arial" w:hAnsi="Arial" w:cs="Arial"/>
                <w:i/>
                <w:sz w:val="20"/>
              </w:rPr>
              <w:t>Ionization</w:t>
            </w:r>
            <w:proofErr w:type="spellEnd"/>
            <w:r w:rsidRPr="00F20765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F20765">
              <w:rPr>
                <w:rFonts w:ascii="Arial" w:eastAsia="Arial" w:hAnsi="Arial" w:cs="Arial"/>
                <w:i/>
                <w:sz w:val="20"/>
              </w:rPr>
              <w:t>radiation</w:t>
            </w:r>
            <w:proofErr w:type="spellEnd"/>
            <w:r w:rsidRPr="00F20765">
              <w:rPr>
                <w:rFonts w:ascii="Arial" w:eastAsia="Arial" w:hAnsi="Arial" w:cs="Arial"/>
                <w:i/>
                <w:sz w:val="20"/>
              </w:rPr>
              <w:t xml:space="preserve"> in </w:t>
            </w:r>
            <w:proofErr w:type="spellStart"/>
            <w:r w:rsidRPr="00F20765">
              <w:rPr>
                <w:rFonts w:ascii="Arial" w:eastAsia="Arial" w:hAnsi="Arial" w:cs="Arial"/>
                <w:i/>
                <w:sz w:val="20"/>
              </w:rPr>
              <w:t>medicine</w:t>
            </w:r>
            <w:proofErr w:type="spellEnd"/>
            <w:r w:rsidRPr="00F20765">
              <w:rPr>
                <w:rFonts w:ascii="Arial" w:eastAsia="Arial" w:hAnsi="Arial" w:cs="Arial"/>
                <w:i/>
                <w:sz w:val="20"/>
              </w:rPr>
              <w:t xml:space="preserve">  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94161" w:rsidRPr="00C94DBC" w14:paraId="48D72B2C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694161" w:rsidRPr="00C94DBC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694161" w:rsidRPr="00F20765" w:rsidRDefault="006941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0765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694161" w:rsidRPr="00C94DBC" w14:paraId="3A1BC3B4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694161" w:rsidRPr="00C94DBC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694161" w:rsidRPr="00F20765" w:rsidRDefault="006941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0765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694161" w:rsidRPr="00C94DBC" w14:paraId="25E61EFB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694161" w:rsidRPr="00C94DBC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694161" w:rsidRPr="00F20765" w:rsidRDefault="00694161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0765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694161" w:rsidRPr="00C94DBC" w14:paraId="3D1C1751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694161" w:rsidRPr="00C94DBC" w:rsidRDefault="00694161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694161" w:rsidRPr="00F20765" w:rsidRDefault="0069416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F20765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F2076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A2D56" w:rsidRPr="00C94DBC" w14:paraId="7D56A0DC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BA2D56" w:rsidRPr="00C94DBC" w:rsidRDefault="00BA2D56" w:rsidP="00BA2D56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3C3D4052" w:rsidR="00BA2D56" w:rsidRPr="00F20765" w:rsidRDefault="00BA2D56" w:rsidP="00BA2D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0765">
              <w:rPr>
                <w:rFonts w:ascii="Times New Roman" w:hAnsi="Times New Roman" w:cs="Times New Roman"/>
                <w:sz w:val="20"/>
                <w:szCs w:val="20"/>
              </w:rPr>
              <w:t xml:space="preserve">prof. dr hab. Janusz </w:t>
            </w:r>
            <w:proofErr w:type="spellStart"/>
            <w:r w:rsidRPr="00F20765">
              <w:rPr>
                <w:rFonts w:ascii="Times New Roman" w:hAnsi="Times New Roman" w:cs="Times New Roman"/>
                <w:sz w:val="20"/>
                <w:szCs w:val="20"/>
              </w:rPr>
              <w:t>Braziewicz</w:t>
            </w:r>
            <w:proofErr w:type="spellEnd"/>
          </w:p>
        </w:tc>
      </w:tr>
      <w:tr w:rsidR="00BA2D56" w:rsidRPr="00C94DBC" w14:paraId="4582D5BA" w14:textId="77777777" w:rsidTr="0069416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BA2D56" w:rsidRPr="00C94DBC" w:rsidRDefault="00BA2D56" w:rsidP="00BA2D5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14D9692D" w:rsidR="00BA2D56" w:rsidRPr="00F20765" w:rsidRDefault="00BA2D56" w:rsidP="00BA2D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0765">
              <w:rPr>
                <w:rFonts w:ascii="Times New Roman" w:hAnsi="Times New Roman" w:cs="Times New Roman"/>
                <w:sz w:val="20"/>
                <w:szCs w:val="20"/>
              </w:rPr>
              <w:t>janusz.braziewicz@ujk.edu.pl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5D0C103C" w:rsidR="001511D9" w:rsidRPr="00C94DBC" w:rsidRDefault="00F20765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199D4892" w:rsidR="001D4D83" w:rsidRPr="00C94DBC" w:rsidRDefault="00F20765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fizyki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39B64BC9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F20765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</w:t>
            </w:r>
            <w:r w:rsidR="00694161" w:rsidRPr="00F20765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) ( 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022A70CF" w:rsidR="001511D9" w:rsidRPr="00C94DBC" w:rsidRDefault="00F20765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F20765">
              <w:rPr>
                <w:sz w:val="18"/>
                <w:szCs w:val="18"/>
                <w:lang w:val="pl" w:eastAsia="pl-PL"/>
              </w:rPr>
              <w:t>zajęcia tradycyjne w pomieszczeniu dydaktycznym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12295C00" w:rsidR="001511D9" w:rsidRPr="00C94DBC" w:rsidRDefault="00F20765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07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III)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5BD110A5" w:rsidR="00515B0F" w:rsidRPr="00F20765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20765">
              <w:rPr>
                <w:sz w:val="18"/>
                <w:szCs w:val="18"/>
              </w:rPr>
              <w:t>Wykład</w:t>
            </w:r>
            <w:r w:rsidR="00694161" w:rsidRPr="00F20765">
              <w:rPr>
                <w:sz w:val="18"/>
                <w:szCs w:val="18"/>
              </w:rPr>
              <w:t xml:space="preserve"> ( w tym e-learning)</w:t>
            </w:r>
            <w:r w:rsidRPr="00F20765">
              <w:rPr>
                <w:sz w:val="18"/>
                <w:szCs w:val="18"/>
              </w:rPr>
              <w:t>:</w:t>
            </w:r>
            <w:r w:rsidR="00F20765" w:rsidRPr="00F20765">
              <w:rPr>
                <w:sz w:val="18"/>
                <w:szCs w:val="18"/>
              </w:rPr>
              <w:t xml:space="preserve"> informacyjny</w:t>
            </w:r>
          </w:p>
          <w:p w14:paraId="5680422B" w14:textId="21863B9B" w:rsidR="007248A0" w:rsidRPr="00C94DBC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EEAB" w14:textId="0AAA7D23" w:rsidR="008D7AC0" w:rsidRPr="00C94DBC" w:rsidRDefault="00F20765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07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R. Tadeusiewicz, Inżynieria biomedyczna. Wydawnictwo AGH;  G. Pawlicki, T. Pałko, B. Gwiazdowska, L. </w:t>
            </w:r>
            <w:proofErr w:type="spellStart"/>
            <w:r w:rsidRPr="00F207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Królicki</w:t>
            </w:r>
            <w:proofErr w:type="spellEnd"/>
            <w:r w:rsidRPr="00F207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Fizyka medyczna, Akademicka oficyna wydawnicza </w:t>
            </w:r>
            <w:proofErr w:type="spellStart"/>
            <w:r w:rsidRPr="00F207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Exit</w:t>
            </w:r>
            <w:proofErr w:type="spellEnd"/>
            <w:r w:rsidRPr="00F207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Warszawa; A. Pilawski, Podstawy biofizyki, PZWL; L, Chmielewski, J. Kulikowski, A. Nowakowski, Obrazowanie biomedyczne, Akademicka oficyna wydawnicza </w:t>
            </w:r>
            <w:proofErr w:type="spellStart"/>
            <w:r w:rsidRPr="00F207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Exit</w:t>
            </w:r>
            <w:proofErr w:type="spellEnd"/>
            <w:r w:rsidRPr="00F207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 W. Ponikło, Infrastruktura techniczna szpitala, Wolters Kluwer, Warszawa;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357A765D" w:rsidR="00420A29" w:rsidRPr="00C94DBC" w:rsidRDefault="00F20765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07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A. Hrynkiewicz, E. Rokita, Fizyczne metody diagnostyki i terapii, PWN, Warszawa;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2076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0C7B61E1" w14:textId="77777777" w:rsidR="00F20765" w:rsidRPr="00F20765" w:rsidRDefault="00F20765" w:rsidP="00F20765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076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C1- zapoznanie z podstawami fizycznymi sprzętu wykorzystywanego w medycynie </w:t>
            </w:r>
          </w:p>
          <w:p w14:paraId="7466B40D" w14:textId="77777777" w:rsidR="00F20765" w:rsidRPr="00F20765" w:rsidRDefault="00F20765" w:rsidP="00F20765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076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C2- zapoznanie z budową i działaniem sprzętu wykorzystywanego w medycynie </w:t>
            </w:r>
          </w:p>
          <w:p w14:paraId="246B3BEA" w14:textId="23164339" w:rsidR="0066006C" w:rsidRPr="00C94DBC" w:rsidRDefault="00F20765" w:rsidP="00F207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2076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C3-zapoznanie z zasadami wykorzystywania sprzętu do badań w medycynie</w:t>
            </w:r>
            <w:r w:rsidR="0066006C"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="00845406"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  <w:p w14:paraId="5776B0E6" w14:textId="77777777" w:rsidR="007248A0" w:rsidRPr="00F20765" w:rsidRDefault="00694161" w:rsidP="008115D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2076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(w tym e-learning)</w:t>
            </w:r>
          </w:p>
          <w:p w14:paraId="40E64B9C" w14:textId="02908CF7" w:rsidR="00F20765" w:rsidRPr="007248A0" w:rsidRDefault="00F20765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2076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C4- zapoznanie z kontrolą jakości sprzętu wykorzystywanego do badań w  medycynie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17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2117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11785896" w14:textId="77777777" w:rsidR="0021178C" w:rsidRPr="0021178C" w:rsidRDefault="0021178C" w:rsidP="0021178C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 xml:space="preserve">Budowa, zastosowanie i wykorzystanie urządzeń terapeutycznych: przyspieszaczy liniowych, terapeutycznych aparatów </w:t>
            </w:r>
            <w:proofErr w:type="spellStart"/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rtg</w:t>
            </w:r>
            <w:proofErr w:type="spellEnd"/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urządzeń wykorzystujących źródła promieniotwórcze, aparatów do brachyterapii z małą i wysoką mocą dawki. </w:t>
            </w:r>
          </w:p>
          <w:p w14:paraId="50EB357A" w14:textId="77777777" w:rsidR="0021178C" w:rsidRPr="0021178C" w:rsidRDefault="0021178C" w:rsidP="0021178C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 xml:space="preserve">Budowa, zastosowanie i wykorzystanie urządzeń do terapii z zastosowaniem modulowanego natężenia wiązki. </w:t>
            </w:r>
          </w:p>
          <w:p w14:paraId="6A6F71FE" w14:textId="77777777" w:rsidR="0021178C" w:rsidRPr="0021178C" w:rsidRDefault="0021178C" w:rsidP="0021178C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 xml:space="preserve">Budowa, zastosowanie i wykorzystanie urządzeń do kontroli,  przygotowania i realizacji radioterapii: symulatory terapeutyczne, aparaty tomograficzne stosujące wiązkę stożkową. </w:t>
            </w:r>
          </w:p>
          <w:p w14:paraId="743FD1EA" w14:textId="7E2977D9" w:rsidR="0021178C" w:rsidRPr="0021178C" w:rsidRDefault="0021178C" w:rsidP="0021178C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</w:t>
            </w: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</w:t>
            </w: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Budowa, zastosowanie i wykorzystanie urządzeń diagnostycznych: aparatów </w:t>
            </w:r>
            <w:proofErr w:type="spellStart"/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rtg</w:t>
            </w:r>
            <w:proofErr w:type="spellEnd"/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tomografów komputerowych, do </w:t>
            </w:r>
          </w:p>
          <w:p w14:paraId="40FD567F" w14:textId="77777777" w:rsidR="0021178C" w:rsidRPr="0021178C" w:rsidRDefault="0021178C" w:rsidP="0021178C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</w:t>
            </w: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pozytronowej tomografii emisyjnej, gamma kamery, SPECT.</w:t>
            </w:r>
          </w:p>
          <w:p w14:paraId="0246E135" w14:textId="6B0C460F" w:rsidR="00ED620C" w:rsidRPr="0021178C" w:rsidRDefault="0021178C" w:rsidP="0021178C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8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694161"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50E89992" w14:textId="0A60565C" w:rsidR="0021178C" w:rsidRPr="0021178C" w:rsidRDefault="0021178C" w:rsidP="0021178C">
            <w:pPr>
              <w:pStyle w:val="Akapitzlist"/>
              <w:numPr>
                <w:ilvl w:val="0"/>
                <w:numId w:val="29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Oprogramowanie specjalistyczne wykorzystywane w urządzeniach terapeutycznych, urządzeniach do przygotowania i realizacji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radioterapii oraz w urządzeniach diagnostycznych.</w:t>
            </w:r>
          </w:p>
          <w:p w14:paraId="2CEBEBE2" w14:textId="77777777" w:rsidR="0066006C" w:rsidRPr="00C94DBC" w:rsidRDefault="0066006C" w:rsidP="007248A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21178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21178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0C75A341" w:rsidR="007248A0" w:rsidRPr="0021178C" w:rsidRDefault="0021178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C64AF9"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87A87"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naturalne i sztuczne źródła promieniowania jonizującego oraz jego oddziaływanie z materią;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D28" w14:textId="31F1D8E6" w:rsidR="007248A0" w:rsidRPr="0021178C" w:rsidRDefault="00694161" w:rsidP="00C64AF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1178C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21178C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D87A87" w:rsidRPr="0021178C"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  <w:r w:rsidR="007248A0" w:rsidRPr="0021178C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21178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21178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117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21178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21178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41A7D34F" w:rsidR="007248A0" w:rsidRPr="0021178C" w:rsidRDefault="0021178C" w:rsidP="0069416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C64AF9"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wykorzystywać znajomość praw fizyki do wyjaśnienia wpływu czynników zewnętrznych, takich jak temperatura, przyspieszenie, ciśnienie, pole elektromagnetyczne i promieniowanie jonizujące, na organizm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5C259C78" w:rsidR="007248A0" w:rsidRPr="0021178C" w:rsidRDefault="00694161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1178C">
              <w:rPr>
                <w:rFonts w:ascii="Garamond" w:eastAsia="Times New Roman" w:hAnsi="Garamond" w:cs="Times New Roman"/>
                <w:sz w:val="20"/>
                <w:szCs w:val="20"/>
              </w:rPr>
              <w:t>B.</w:t>
            </w:r>
            <w:r w:rsidR="007248A0" w:rsidRPr="0021178C">
              <w:rPr>
                <w:rFonts w:ascii="Garamond" w:eastAsia="Times New Roman" w:hAnsi="Garamond" w:cs="Times New Roman"/>
                <w:sz w:val="20"/>
                <w:szCs w:val="20"/>
              </w:rPr>
              <w:t>U1.</w:t>
            </w:r>
          </w:p>
          <w:p w14:paraId="04C3FB2C" w14:textId="77777777" w:rsidR="007248A0" w:rsidRPr="0021178C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E07FA3" w:rsidRPr="0021178C" w14:paraId="4EE282E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4E24" w14:textId="1190BF50" w:rsidR="00E07FA3" w:rsidRPr="0021178C" w:rsidRDefault="00E07FA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A16" w14:textId="587341E2" w:rsidR="00E07FA3" w:rsidRPr="0021178C" w:rsidRDefault="0021178C" w:rsidP="0069416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E07FA3"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oceniać wpływ dawki promieniowania jonizującego na prawidłowe i zmienione chorobowo tkanki organizmu oraz stosować się do zasad ochrony radiologicznej;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41F" w14:textId="67E14D77" w:rsidR="00E07FA3" w:rsidRPr="0021178C" w:rsidRDefault="00E07FA3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1178C">
              <w:rPr>
                <w:rFonts w:ascii="Garamond" w:eastAsia="Times New Roman" w:hAnsi="Garamond" w:cs="Times New Roman"/>
                <w:sz w:val="20"/>
                <w:szCs w:val="20"/>
              </w:rPr>
              <w:t>B.U2.</w:t>
            </w:r>
          </w:p>
        </w:tc>
      </w:tr>
      <w:tr w:rsidR="00CE7F64" w:rsidRPr="0021178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21178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117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21178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21178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79009052" w:rsidR="007248A0" w:rsidRPr="0021178C" w:rsidRDefault="0021178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694161"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21178C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1178C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21178C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21178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21178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4CC68B84" w:rsidR="007248A0" w:rsidRPr="0021178C" w:rsidRDefault="0021178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do</w:t>
            </w:r>
            <w:r w:rsidR="00694161"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21178C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1178C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21178C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21178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2062E622" w:rsidR="007248A0" w:rsidRPr="0021178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94161"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3157EA30" w:rsidR="007248A0" w:rsidRPr="0021178C" w:rsidRDefault="0021178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7248A0"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21178C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1178C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21178C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219E5BA7" w:rsidR="007248A0" w:rsidRPr="0021178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94161" w:rsidRPr="0021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2871CD71" w:rsidR="007248A0" w:rsidRPr="0021178C" w:rsidRDefault="0021178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694161"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2117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21178C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1178C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AA6F604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3190F106" w:rsidR="007B75E6" w:rsidRPr="00C94DBC" w:rsidRDefault="002117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6C814595" w:rsidR="007B75E6" w:rsidRPr="00C94DBC" w:rsidRDefault="00C64AF9" w:rsidP="00C64A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207B3D36" w:rsidR="007B75E6" w:rsidRPr="00C94DBC" w:rsidRDefault="002117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6589AFEB" w:rsidR="007B75E6" w:rsidRPr="00C94DBC" w:rsidRDefault="002117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3662A36B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C64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32E805C7" w:rsidR="007B75E6" w:rsidRPr="00C94DBC" w:rsidRDefault="002117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6E2EC95F" w:rsidR="007B75E6" w:rsidRPr="00C94DBC" w:rsidRDefault="002117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381C629F" w:rsidR="007B75E6" w:rsidRPr="00C94DBC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4BFA89EA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0039D03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C64A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13F03D25" w:rsidR="007B75E6" w:rsidRPr="00C94DBC" w:rsidRDefault="002117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208F460C" w:rsidR="007B75E6" w:rsidRPr="00C94DBC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02668332" w:rsidR="007B75E6" w:rsidRPr="00C94DBC" w:rsidRDefault="002117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64AF9" w:rsidRPr="00C94DBC" w14:paraId="158980B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9FCD" w14:textId="6C474BA5" w:rsidR="00C64AF9" w:rsidRDefault="00C64AF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F730D3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18CEB7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F27F0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6BD390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0300E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C6A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A723D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D9629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64A16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4E16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5E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FE59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F90EB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7797C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C7C7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FA2B8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3D65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0949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02F4D5" w14:textId="31C3C4F8" w:rsidR="00C64AF9" w:rsidRPr="00C94DBC" w:rsidRDefault="0021178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77BDF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81ACF" w14:textId="77777777" w:rsidR="00C64AF9" w:rsidRPr="00C94DBC" w:rsidRDefault="00C64AF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C7857" w:rsidRPr="00C94DBC" w14:paraId="70C2C153" w14:textId="77777777" w:rsidTr="000C3D14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FC7857" w:rsidRPr="0021178C" w:rsidRDefault="00FC7857" w:rsidP="00FC7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1178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6FF32C4B" w:rsidR="00FC7857" w:rsidRPr="007248A0" w:rsidRDefault="00FC7857" w:rsidP="00FC785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21178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FC7857" w:rsidRPr="00C94DBC" w:rsidRDefault="00FC7857" w:rsidP="00FC78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6D11986B" w:rsidR="00FC7857" w:rsidRPr="00C94DBC" w:rsidRDefault="00FC7857" w:rsidP="00FC785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61%-68%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poprawnych odpowiedzi z testu zaliczeniowego</w:t>
            </w:r>
          </w:p>
        </w:tc>
      </w:tr>
      <w:tr w:rsidR="00FC7857" w:rsidRPr="00C94DBC" w14:paraId="12B847D9" w14:textId="77777777" w:rsidTr="000C3D14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FC7857" w:rsidRPr="007248A0" w:rsidRDefault="00FC7857" w:rsidP="00FC785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FC7857" w:rsidRPr="00C94DBC" w:rsidRDefault="00FC7857" w:rsidP="00FC78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571125B9" w:rsidR="00FC7857" w:rsidRPr="00C94DBC" w:rsidRDefault="00FC7857" w:rsidP="00FC785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69%-76%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poprawnych odpowiedzi z testu zaliczeniowego</w:t>
            </w:r>
          </w:p>
        </w:tc>
      </w:tr>
      <w:tr w:rsidR="00FC7857" w:rsidRPr="00C94DBC" w14:paraId="6B548902" w14:textId="77777777" w:rsidTr="000C3D14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FC7857" w:rsidRPr="007248A0" w:rsidRDefault="00FC7857" w:rsidP="00FC785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FC7857" w:rsidRPr="00C94DBC" w:rsidRDefault="00FC7857" w:rsidP="00FC78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47E116EE" w:rsidR="00FC7857" w:rsidRPr="00C94DBC" w:rsidRDefault="00FC7857" w:rsidP="00FC785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77%-84%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poprawnych odpowiedzi z testu zaliczeniowego</w:t>
            </w:r>
          </w:p>
        </w:tc>
      </w:tr>
      <w:tr w:rsidR="00FC7857" w:rsidRPr="00C94DBC" w14:paraId="401173EF" w14:textId="77777777" w:rsidTr="000C3D14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FC7857" w:rsidRPr="007248A0" w:rsidRDefault="00FC7857" w:rsidP="00FC785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FC7857" w:rsidRPr="00C94DBC" w:rsidRDefault="00FC7857" w:rsidP="00FC78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21397171" w:rsidR="00FC7857" w:rsidRPr="00C94DBC" w:rsidRDefault="00FC7857" w:rsidP="00FC785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85%-92%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poprawnych odpowiedzi z testu zaliczeniowego</w:t>
            </w:r>
          </w:p>
        </w:tc>
      </w:tr>
      <w:tr w:rsidR="00FC7857" w:rsidRPr="00C94DBC" w14:paraId="13BD7A69" w14:textId="77777777" w:rsidTr="000C3D14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FC7857" w:rsidRPr="007248A0" w:rsidRDefault="00FC7857" w:rsidP="00FC78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FC7857" w:rsidRPr="00C94DBC" w:rsidRDefault="00FC7857" w:rsidP="00FC78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33C1D2BE" w:rsidR="00FC7857" w:rsidRPr="00C94DBC" w:rsidRDefault="00FC7857" w:rsidP="00FC785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93%-100%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BE0B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poprawnych odpowiedzi z testu zaliczeniowego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4278CD98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1DB12DC4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1CB78FF0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3241E681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FF95C6F" w:rsidR="007248A0" w:rsidRPr="00FC78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02D70085" w:rsidR="007248A0" w:rsidRPr="00FC78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FC78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FC78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0D3BA804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44A94FB0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F43BFB0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1C704BD4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FC78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BF29A3E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25893977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4E758114" w:rsidR="007248A0" w:rsidRPr="00FC7857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63263FE0" w:rsidR="007248A0" w:rsidRPr="00FC7857" w:rsidRDefault="007248A0" w:rsidP="0069416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0BA63D33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22ABE521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C785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0C40F711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C785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143DE9A0" w:rsidR="007248A0" w:rsidRPr="00FC7857" w:rsidRDefault="0069416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C785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  <w:bookmarkStart w:id="0" w:name="_GoBack"/>
            <w:bookmarkEnd w:id="0"/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C4D23" w14:textId="77777777" w:rsidR="00950F45" w:rsidRDefault="00950F45">
      <w:r>
        <w:separator/>
      </w:r>
    </w:p>
  </w:endnote>
  <w:endnote w:type="continuationSeparator" w:id="0">
    <w:p w14:paraId="77634A71" w14:textId="77777777" w:rsidR="00950F45" w:rsidRDefault="0095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0F54F" w14:textId="77777777" w:rsidR="00950F45" w:rsidRDefault="00950F45"/>
  </w:footnote>
  <w:footnote w:type="continuationSeparator" w:id="0">
    <w:p w14:paraId="221ED719" w14:textId="77777777" w:rsidR="00950F45" w:rsidRDefault="00950F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4B18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178C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B2049"/>
    <w:rsid w:val="004C02A7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57498"/>
    <w:rsid w:val="0066006C"/>
    <w:rsid w:val="0066524E"/>
    <w:rsid w:val="006801EB"/>
    <w:rsid w:val="00683581"/>
    <w:rsid w:val="00694161"/>
    <w:rsid w:val="006A4183"/>
    <w:rsid w:val="006B0A9A"/>
    <w:rsid w:val="006C7E19"/>
    <w:rsid w:val="006E15D8"/>
    <w:rsid w:val="007034A2"/>
    <w:rsid w:val="007038AA"/>
    <w:rsid w:val="00711C11"/>
    <w:rsid w:val="007248A0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2BC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4291C"/>
    <w:rsid w:val="00950F45"/>
    <w:rsid w:val="00951F9B"/>
    <w:rsid w:val="009915E9"/>
    <w:rsid w:val="00991D38"/>
    <w:rsid w:val="00992C8B"/>
    <w:rsid w:val="009B7DA8"/>
    <w:rsid w:val="009C36EB"/>
    <w:rsid w:val="009E059B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2D56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4AF9"/>
    <w:rsid w:val="00C65B8A"/>
    <w:rsid w:val="00C73E70"/>
    <w:rsid w:val="00C9133E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83E73"/>
    <w:rsid w:val="00D85301"/>
    <w:rsid w:val="00D87A87"/>
    <w:rsid w:val="00D9346F"/>
    <w:rsid w:val="00DA015A"/>
    <w:rsid w:val="00DD67B6"/>
    <w:rsid w:val="00DE3813"/>
    <w:rsid w:val="00DF5A00"/>
    <w:rsid w:val="00E03414"/>
    <w:rsid w:val="00E07FA3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0765"/>
    <w:rsid w:val="00F23C94"/>
    <w:rsid w:val="00F3697D"/>
    <w:rsid w:val="00F3789A"/>
    <w:rsid w:val="00F43B17"/>
    <w:rsid w:val="00F45FA1"/>
    <w:rsid w:val="00F573CA"/>
    <w:rsid w:val="00F725C5"/>
    <w:rsid w:val="00F74AC6"/>
    <w:rsid w:val="00F95A81"/>
    <w:rsid w:val="00FA6C7B"/>
    <w:rsid w:val="00FB1181"/>
    <w:rsid w:val="00FB5084"/>
    <w:rsid w:val="00FC11AD"/>
    <w:rsid w:val="00FC7712"/>
    <w:rsid w:val="00FC7857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211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E1A5F-CF97-4D78-9E19-4824F27C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2025-11-25T09:47:00Z</dcterms:created>
  <dcterms:modified xsi:type="dcterms:W3CDTF">2025-11-25T09:47:00Z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